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A8" w:rsidRPr="006A7FA8" w:rsidRDefault="006A7FA8" w:rsidP="006A7FA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19A3" w:rsidRDefault="00AD19A3" w:rsidP="00AD19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AD19A3" w:rsidRDefault="00AD19A3" w:rsidP="00AD19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AD19A3" w:rsidRDefault="00AD19A3" w:rsidP="00AD1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4" w:type="dxa"/>
        <w:tblLayout w:type="fixed"/>
        <w:tblLook w:val="04A0" w:firstRow="1" w:lastRow="0" w:firstColumn="1" w:lastColumn="0" w:noHBand="0" w:noVBand="1"/>
      </w:tblPr>
      <w:tblGrid>
        <w:gridCol w:w="4690"/>
        <w:gridCol w:w="4394"/>
      </w:tblGrid>
      <w:tr w:rsidR="00AD19A3" w:rsidTr="00AD19A3">
        <w:trPr>
          <w:trHeight w:val="2474"/>
        </w:trPr>
        <w:tc>
          <w:tcPr>
            <w:tcW w:w="4692" w:type="dxa"/>
          </w:tcPr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D19A3" w:rsidRDefault="00AD19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D19A3" w:rsidRDefault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D19A3" w:rsidRDefault="00AD19A3" w:rsidP="00E83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</w:t>
            </w:r>
            <w:r w:rsidR="00E8332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8332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80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D19A3" w:rsidRDefault="00AD19A3" w:rsidP="00A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D19A3" w:rsidRDefault="00AD19A3" w:rsidP="00AD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ПМ.04 Изготовление ортодонтических аппаратов</w:t>
      </w: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D19A3" w:rsidRDefault="00AD19A3" w:rsidP="00AD19A3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D19A3" w:rsidRDefault="00AD19A3" w:rsidP="00AD1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7D6C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8332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образовательной программой СПО по специальности 31.02.05 Стоматология ортопедическая ГБПОУ СК «Ставропольский базовый медицинский колледж».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Л.А. – преподаватель высшей квалификационной категории ЦМК стоматологии ортопедической ГБПОУ СК «Ставропольский базовый медицинский колледж». _______________</w:t>
      </w:r>
    </w:p>
    <w:p w:rsidR="00AD19A3" w:rsidRDefault="00AD19A3" w:rsidP="00AD19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_____________202</w:t>
      </w:r>
      <w:r w:rsidR="00E8332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D19A3" w:rsidRDefault="00AD19A3" w:rsidP="00AD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 1» г. Ставрополя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2.Главный врач ГАУЗ СК «ГСП №2»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_________Романенко Г.А</w:t>
      </w: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A3" w:rsidRDefault="00AD19A3" w:rsidP="00AD1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В.В, директор зуботехнической лаборатории</w:t>
      </w:r>
    </w:p>
    <w:p w:rsidR="00AD19A3" w:rsidRDefault="00AD19A3" w:rsidP="00AD19A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AD19A3" w:rsidRDefault="00AD19A3" w:rsidP="00AD1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2.Кочарян Т.Э, преподаватель ЦМК стоматологии ортопедической  ГБПОУ СК «Ставропольский базовый медицинский колледж»________________</w:t>
      </w:r>
    </w:p>
    <w:p w:rsidR="006A7FA8" w:rsidRPr="006A7FA8" w:rsidRDefault="006A7FA8" w:rsidP="006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  <w:gridCol w:w="800"/>
      </w:tblGrid>
      <w:tr w:rsidR="006A7FA8" w:rsidRPr="006A7FA8" w:rsidTr="00446AE4">
        <w:trPr>
          <w:trHeight w:val="435"/>
        </w:trPr>
        <w:tc>
          <w:tcPr>
            <w:tcW w:w="9007" w:type="dxa"/>
          </w:tcPr>
          <w:p w:rsidR="006A7FA8" w:rsidRPr="00446AE4" w:rsidRDefault="006A7FA8" w:rsidP="00446AE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рабочий ПРОГРАММЫ ПРОФЕССИОНАЛЬНОГО МОДУЛЯ</w:t>
            </w:r>
          </w:p>
        </w:tc>
        <w:tc>
          <w:tcPr>
            <w:tcW w:w="800" w:type="dxa"/>
          </w:tcPr>
          <w:p w:rsidR="006A7FA8" w:rsidRPr="006A7FA8" w:rsidRDefault="006A7FA8" w:rsidP="0044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407"/>
        </w:trPr>
        <w:tc>
          <w:tcPr>
            <w:tcW w:w="9007" w:type="dxa"/>
          </w:tcPr>
          <w:p w:rsidR="006A7FA8" w:rsidRPr="006A7FA8" w:rsidRDefault="00446AE4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 СТРУКТУРА и содержание профессионального модуля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557"/>
        </w:trPr>
        <w:tc>
          <w:tcPr>
            <w:tcW w:w="9007" w:type="dxa"/>
          </w:tcPr>
          <w:p w:rsidR="006A7FA8" w:rsidRPr="006A7FA8" w:rsidRDefault="00446AE4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 условия реализации программы ПРОФЕССИОНАЛЬНОГО МОДУЛЯ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446AE4">
        <w:trPr>
          <w:trHeight w:val="986"/>
        </w:trPr>
        <w:tc>
          <w:tcPr>
            <w:tcW w:w="9007" w:type="dxa"/>
          </w:tcPr>
          <w:p w:rsidR="006A7FA8" w:rsidRPr="006A7FA8" w:rsidRDefault="00446AE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6A7FA8" w:rsidRPr="006A7F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6A7FA8" w:rsidRPr="006A7FA8" w:rsidRDefault="006A7FA8" w:rsidP="006A7FA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AE4" w:rsidRPr="006A7FA8" w:rsidTr="00446AE4">
        <w:trPr>
          <w:trHeight w:val="449"/>
        </w:trPr>
        <w:tc>
          <w:tcPr>
            <w:tcW w:w="9007" w:type="dxa"/>
          </w:tcPr>
          <w:p w:rsidR="00446AE4" w:rsidRDefault="00446AE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5.Тематические планы профессионального модуля</w:t>
            </w:r>
          </w:p>
        </w:tc>
        <w:tc>
          <w:tcPr>
            <w:tcW w:w="800" w:type="dxa"/>
          </w:tcPr>
          <w:p w:rsidR="00446AE4" w:rsidRPr="006A7FA8" w:rsidRDefault="00446AE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7D6CF9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A8" w:rsidRPr="007D6CF9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Default="007D6CF9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4D" w:rsidRDefault="00980D4D" w:rsidP="007D6CF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14" w:rsidRDefault="00DA0A14" w:rsidP="00DA0A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CF9" w:rsidRPr="007D6CF9" w:rsidRDefault="007D6CF9" w:rsidP="00DA0A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Рабочая программа</w:t>
      </w:r>
      <w:r w:rsidRPr="007D6CF9">
        <w:rPr>
          <w:rFonts w:ascii="Times New Roman" w:hAnsi="Times New Roman" w:cs="Times New Roman"/>
          <w:sz w:val="28"/>
          <w:szCs w:val="28"/>
        </w:rPr>
        <w:t xml:space="preserve"> ПМ 04 «Технология изготовления ортодонтических аппаратов»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CF9">
        <w:rPr>
          <w:rFonts w:ascii="Times New Roman" w:hAnsi="Times New Roman" w:cs="Times New Roman"/>
          <w:sz w:val="28"/>
          <w:szCs w:val="28"/>
        </w:rPr>
        <w:t xml:space="preserve">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квалификация зубной техник.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6CF9">
        <w:rPr>
          <w:rFonts w:ascii="Times New Roman" w:hAnsi="Times New Roman" w:cs="Times New Roman"/>
          <w:sz w:val="28"/>
          <w:szCs w:val="28"/>
        </w:rPr>
        <w:t xml:space="preserve"> чётко определены общие и профессио</w:t>
      </w:r>
      <w:r w:rsidR="00DA0A14">
        <w:rPr>
          <w:rFonts w:ascii="Times New Roman" w:hAnsi="Times New Roman" w:cs="Times New Roman"/>
          <w:sz w:val="28"/>
          <w:szCs w:val="28"/>
        </w:rPr>
        <w:t>нальные компетенции выпускников</w:t>
      </w:r>
      <w:r w:rsidRPr="007D6CF9">
        <w:rPr>
          <w:rFonts w:ascii="Times New Roman" w:hAnsi="Times New Roman" w:cs="Times New Roman"/>
          <w:sz w:val="28"/>
          <w:szCs w:val="28"/>
        </w:rPr>
        <w:t xml:space="preserve"> задачи теоретического и практического курсов обучения, цели промежуточной аттестации – квалификационных экзаменов.</w:t>
      </w:r>
    </w:p>
    <w:p w:rsidR="007D6CF9" w:rsidRPr="007D6CF9" w:rsidRDefault="00DA0A14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Программа содержи</w:t>
      </w:r>
      <w:r w:rsidR="007D6C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D6CF9" w:rsidRPr="007D6C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необходимые сведения по клиническим и лабораторным разделам ортодонтии и протезирования в детском возрасте. 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D6CF9">
        <w:rPr>
          <w:rFonts w:ascii="Times New Roman" w:hAnsi="Times New Roman" w:cs="Times New Roman"/>
          <w:bCs/>
          <w:sz w:val="28"/>
          <w:szCs w:val="28"/>
          <w:lang w:bidi="ru-RU"/>
        </w:rPr>
        <w:t>Подробно изложены лабораторные методы изготовления всех видов ортодонтических аппаратов и особенности изготовления протезов для детей, приведены данные о механизме их действия и клинической эффективности.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D6CF9">
        <w:rPr>
          <w:rFonts w:ascii="Times New Roman" w:hAnsi="Times New Roman" w:cs="Times New Roman"/>
          <w:bCs/>
          <w:sz w:val="28"/>
          <w:szCs w:val="28"/>
          <w:lang w:bidi="ru-RU"/>
        </w:rPr>
        <w:t>Дано описание анатомического строения жевательного аппарата в возрастном аспекте, наиболее часто встречающихся аномалий зубочелюстной системы, механизма их образования и путей исправления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практическую часть программы включены наиболее часто встречающиеся конструкции ортодонтических аппаратов.</w:t>
      </w:r>
    </w:p>
    <w:p w:rsidR="007D6CF9" w:rsidRPr="007D6CF9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Приводятся требования к материальному и техническому обеспечению профессионального модуля, контроль и оценка результатов освоения модуля, информационное обеспечение модуля</w:t>
      </w:r>
    </w:p>
    <w:p w:rsidR="00DA0A14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А также перечень основной и дополнительной литературы, интернет ресурсы необходимые для кач</w:t>
      </w:r>
      <w:r w:rsidR="00DA0A14">
        <w:rPr>
          <w:rFonts w:ascii="Times New Roman" w:hAnsi="Times New Roman" w:cs="Times New Roman"/>
          <w:sz w:val="28"/>
          <w:szCs w:val="28"/>
        </w:rPr>
        <w:t xml:space="preserve">ественного изучения предмета. </w:t>
      </w:r>
    </w:p>
    <w:p w:rsidR="007D6CF9" w:rsidRPr="00DA0A14" w:rsidRDefault="007D6CF9" w:rsidP="00DA0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Рецензент:</w:t>
      </w:r>
    </w:p>
    <w:p w:rsidR="007D6CF9" w:rsidRPr="007D6CF9" w:rsidRDefault="007D6CF9" w:rsidP="00D86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7D6CF9" w:rsidRDefault="00D862F3" w:rsidP="00D862F3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 </w:t>
      </w:r>
      <w:r w:rsidR="00DA0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В.В.</w:t>
      </w:r>
    </w:p>
    <w:p w:rsidR="007D6CF9" w:rsidRDefault="007D6CF9" w:rsidP="00DA0A14">
      <w:pPr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Default="007D6CF9" w:rsidP="007D6CF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D6CF9" w:rsidRPr="007D6CF9" w:rsidRDefault="007D6CF9" w:rsidP="007D6CF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D6CF9">
        <w:rPr>
          <w:rFonts w:ascii="Times New Roman" w:hAnsi="Times New Roman" w:cs="Times New Roman"/>
          <w:color w:val="auto"/>
        </w:rPr>
        <w:lastRenderedPageBreak/>
        <w:t>Рецензия</w:t>
      </w:r>
    </w:p>
    <w:p w:rsidR="007D6CF9" w:rsidRPr="007D6CF9" w:rsidRDefault="007D6CF9" w:rsidP="00DA0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t>на рабочую программу профессионального модуля</w:t>
      </w:r>
    </w:p>
    <w:p w:rsidR="007D6CF9" w:rsidRPr="007D6CF9" w:rsidRDefault="007D6CF9" w:rsidP="007D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F9">
        <w:rPr>
          <w:rFonts w:ascii="Times New Roman" w:hAnsi="Times New Roman" w:cs="Times New Roman"/>
          <w:b/>
          <w:sz w:val="28"/>
          <w:szCs w:val="28"/>
        </w:rPr>
        <w:t>«Изготовление ортодонтических аппаратов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Рабочая программа по профессиональному модулю </w:t>
      </w:r>
      <w:r w:rsidRPr="007D6CF9">
        <w:rPr>
          <w:rFonts w:ascii="Times New Roman" w:hAnsi="Times New Roman" w:cs="Times New Roman"/>
          <w:b/>
          <w:caps/>
          <w:sz w:val="28"/>
          <w:szCs w:val="28"/>
        </w:rPr>
        <w:t>«ИЗГОТОВЛЕНИЕ ОРТОДОНТИЧЕСКИХ АППАРАТОВ»</w:t>
      </w:r>
      <w:r w:rsidRPr="007D6CF9">
        <w:rPr>
          <w:rFonts w:ascii="Times New Roman" w:hAnsi="Times New Roman" w:cs="Times New Roman"/>
          <w:sz w:val="28"/>
          <w:szCs w:val="28"/>
        </w:rPr>
        <w:t xml:space="preserve"> составлена на основании Федерального Государственного образовательного стандарта по специальности среднего профессионального образования 060203 «Стоматология ортопедическая» / квалификация зубной техник</w:t>
      </w:r>
      <w:r w:rsidRPr="007D6CF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 xml:space="preserve">В программе даётся чёткое изложение содержания и оснащения в зависимости от темы занятий. 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Приводится перечень основной и дополнительной литературы с учётом новых достижений зубопротезного производства, технического прогресса и стоматологического материаловедения, а также материально-техническое обеспечение, необходимое для изучения дисциплины.</w:t>
      </w:r>
    </w:p>
    <w:p w:rsidR="007D6CF9" w:rsidRP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Рекомендуется выделять темы для самостоятельного изучения студентами в аудиторное и внеаудиторное время.</w:t>
      </w:r>
    </w:p>
    <w:p w:rsidR="007D6CF9" w:rsidRDefault="007D6CF9" w:rsidP="00D8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F9">
        <w:rPr>
          <w:rFonts w:ascii="Times New Roman" w:hAnsi="Times New Roman" w:cs="Times New Roman"/>
          <w:sz w:val="28"/>
          <w:szCs w:val="28"/>
        </w:rPr>
        <w:t>В целом программа оценивается положительно и может быть рекомендована для учебного процесса медицинских училищ и колледжей при освоении специальности 060203 «Стоматология ортопедическая» с присвоением квалификации зубной техник как на базе общего среднего полного образования.</w:t>
      </w:r>
    </w:p>
    <w:p w:rsidR="007D6CF9" w:rsidRPr="007D6CF9" w:rsidRDefault="007D6CF9" w:rsidP="007D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2F3" w:rsidRDefault="007D6CF9" w:rsidP="00D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стоматологии ортопедической</w:t>
      </w:r>
    </w:p>
    <w:p w:rsidR="007D6CF9" w:rsidRDefault="007D6CF9" w:rsidP="00D862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СК «Ставропольский базовый медицинский колледж»________________</w:t>
      </w:r>
      <w:r w:rsidR="00D862F3" w:rsidRPr="00D8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</w:p>
    <w:p w:rsidR="007D6CF9" w:rsidRDefault="007D6CF9" w:rsidP="007D6CF9">
      <w:pPr>
        <w:ind w:firstLine="567"/>
        <w:jc w:val="both"/>
        <w:rPr>
          <w:sz w:val="28"/>
          <w:szCs w:val="28"/>
        </w:rPr>
      </w:pPr>
    </w:p>
    <w:p w:rsidR="007D6CF9" w:rsidRDefault="007D6CF9" w:rsidP="007D6CF9">
      <w:pPr>
        <w:rPr>
          <w:sz w:val="20"/>
          <w:szCs w:val="20"/>
        </w:rPr>
      </w:pPr>
    </w:p>
    <w:p w:rsidR="007D6CF9" w:rsidRDefault="007D6CF9" w:rsidP="007D6CF9"/>
    <w:p w:rsidR="007D6CF9" w:rsidRDefault="007D6CF9" w:rsidP="007D6CF9"/>
    <w:p w:rsidR="007D6CF9" w:rsidRDefault="007D6CF9" w:rsidP="007D6CF9"/>
    <w:p w:rsidR="007D6CF9" w:rsidRDefault="007D6CF9" w:rsidP="007D6CF9"/>
    <w:p w:rsidR="007D6CF9" w:rsidRDefault="007D6CF9" w:rsidP="007D6CF9"/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7FA8" w:rsidRPr="006A7FA8" w:rsidRDefault="006A7FA8" w:rsidP="006A7FA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рабочий ПРОГРАММЫ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04 Изготовление ортодонтических аппаратов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профессионального модуля  «Изготовление ортодонтических аппаратов» – является частью основной профессиональной образовательной программы в соответствии с ФГОС по специальности  СПО  31.02.05 Стоматология ортопедическая </w:t>
      </w: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деятельности:</w:t>
      </w: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-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ортодонтических аппаратов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изготовления элементов ортодонтических аппаратов с различным принципом действия;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изготовления рабочих и контрольных моделей;</w:t>
      </w:r>
    </w:p>
    <w:p w:rsidR="00446AE4" w:rsidRPr="00446AE4" w:rsidRDefault="00446AE4" w:rsidP="00446AE4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нанесения рисунка ортодонтического аппарата на модель;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изготавливать основные виды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подготовить рабочее место;</w:t>
      </w:r>
    </w:p>
    <w:p w:rsidR="00446AE4" w:rsidRPr="00446AE4" w:rsidRDefault="00446AE4" w:rsidP="00446AE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читать заказ-наряд;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цели и задачи ортодонтии;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оснащение рабочего места зубного техника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при изготовлении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анатомо-физиологические особенности зубочелюстной системы у детей на разных этапах развития;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понятие о зубочелюстных аномалиях, их классификации и причины возникновения;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общие принципы конструирования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классификацию ортодонтических аппаратов;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элементы съемных и несъемных ортодонтических аппаратов механического, функционального и комбинированного действия;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биомеханику передвижения зубов;</w:t>
      </w:r>
    </w:p>
    <w:p w:rsidR="00446AE4" w:rsidRPr="00446AE4" w:rsidRDefault="00446AE4" w:rsidP="00446AE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E4">
        <w:rPr>
          <w:rFonts w:ascii="Times New Roman" w:hAnsi="Times New Roman" w:cs="Times New Roman"/>
          <w:sz w:val="24"/>
          <w:szCs w:val="24"/>
        </w:rPr>
        <w:t>клинико-лабораторные этапы и технологию изготовления ортодонтических аппаратов и применяемые материалы;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426 часов, в том числе: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занятий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</w:p>
    <w:p w:rsid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учебной нагрузки обучающегося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учебной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- 210</w:t>
      </w:r>
    </w:p>
    <w:p w:rsid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работы обучающегося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практики – 18 часов.</w:t>
      </w:r>
    </w:p>
    <w:p w:rsidR="00446AE4" w:rsidRPr="006A7FA8" w:rsidRDefault="00446AE4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 освоения  ПРОФЕССИОНАЛЬНОГО МОДУЛЯ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– «Изготовление ортодонтических аппаратов», в том числе профессиональными  и общими  компетенциями: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707"/>
      </w:tblGrid>
      <w:tr w:rsidR="006A7FA8" w:rsidRPr="006A7FA8" w:rsidTr="006A7FA8">
        <w:trPr>
          <w:trHeight w:val="651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</w:t>
            </w:r>
          </w:p>
        </w:tc>
        <w:tc>
          <w:tcPr>
            <w:tcW w:w="4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основные элементы ортодонтических аппаратов.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основные съемные и несъемные ортодонтические аппараты.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фессии, проявлять к ней устойчивый интерес.</w:t>
            </w:r>
          </w:p>
        </w:tc>
      </w:tr>
      <w:tr w:rsidR="006A7FA8" w:rsidRPr="006A7FA8" w:rsidTr="006A7FA8"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тоды и способы выполнения профессиональных задач, оценивать их эф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фективность и качество.</w:t>
            </w:r>
          </w:p>
        </w:tc>
      </w:tr>
      <w:tr w:rsidR="006A7FA8" w:rsidRPr="006A7FA8" w:rsidTr="006A7FA8">
        <w:trPr>
          <w:trHeight w:val="61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A7FA8" w:rsidRPr="006A7FA8" w:rsidTr="006A7FA8">
        <w:trPr>
          <w:trHeight w:val="948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 личностного развития.</w:t>
            </w:r>
          </w:p>
        </w:tc>
      </w:tr>
      <w:tr w:rsidR="006A7FA8" w:rsidRPr="006A7FA8" w:rsidTr="006A7FA8">
        <w:trPr>
          <w:trHeight w:val="68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7FA8" w:rsidRPr="006A7FA8" w:rsidTr="006A7FA8">
        <w:trPr>
          <w:trHeight w:val="34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гами, руководством, врачами и пациентами.</w:t>
            </w:r>
          </w:p>
        </w:tc>
      </w:tr>
      <w:tr w:rsidR="006A7FA8" w:rsidRPr="006A7FA8" w:rsidTr="006A7FA8">
        <w:trPr>
          <w:trHeight w:val="60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ненных), за результат выполнения заданий.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развития, заниматься самообразованием, осознанно планировать по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вышение квалификации.</w:t>
            </w:r>
          </w:p>
        </w:tc>
      </w:tr>
      <w:tr w:rsidR="006A7FA8" w:rsidRPr="006A7FA8" w:rsidTr="006A7FA8">
        <w:trPr>
          <w:trHeight w:val="603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сиональной деятельности.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дициям народа, уважать социальные, культурные и религиозные различия.</w:t>
            </w:r>
          </w:p>
        </w:tc>
      </w:tr>
      <w:tr w:rsidR="006A7FA8" w:rsidRPr="006A7FA8" w:rsidTr="006A7FA8">
        <w:trPr>
          <w:trHeight w:val="46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шению к природе, обществу и человеку.</w:t>
            </w:r>
          </w:p>
        </w:tc>
      </w:tr>
      <w:tr w:rsidR="006A7FA8" w:rsidRPr="006A7FA8" w:rsidTr="006A7FA8">
        <w:trPr>
          <w:trHeight w:val="510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медицинскую помощь при неот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ложных состояниях.</w:t>
            </w:r>
          </w:p>
        </w:tc>
      </w:tr>
      <w:tr w:rsidR="006A7FA8" w:rsidRPr="006A7FA8" w:rsidTr="006A7FA8">
        <w:trPr>
          <w:trHeight w:val="52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6A7FA8" w:rsidRPr="006A7FA8" w:rsidTr="006A7FA8">
        <w:trPr>
          <w:trHeight w:val="675"/>
        </w:trPr>
        <w:tc>
          <w:tcPr>
            <w:tcW w:w="5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нальных целей.</w:t>
            </w: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7FA8" w:rsidRPr="006A7FA8" w:rsidSect="00DA0A14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7FA8" w:rsidRPr="006A7FA8" w:rsidRDefault="006A7FA8" w:rsidP="006A7FA8">
      <w:pPr>
        <w:keepNext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профессионального модуля ПМ. 04 «Изготовление ортодонтических аппаратов»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52"/>
        <w:gridCol w:w="3240"/>
        <w:gridCol w:w="1440"/>
      </w:tblGrid>
      <w:tr w:rsidR="006A7FA8" w:rsidRPr="006A7FA8" w:rsidTr="00A83C7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A7FA8" w:rsidRPr="006A7FA8" w:rsidTr="00A83C7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62F3" w:rsidRPr="006A7FA8" w:rsidTr="00D27A8A"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F3" w:rsidRPr="00D862F3" w:rsidRDefault="00D862F3" w:rsidP="00D86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04 Изготовление съемных и несъемных ортодонтических аппаратов различного принципа 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B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2F3" w:rsidRPr="006A7FA8" w:rsidRDefault="00D862F3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2F3" w:rsidRPr="006A7FA8" w:rsidTr="000C5C09">
        <w:trPr>
          <w:trHeight w:val="25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 Технология изготовления ортодонтических аппаратов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F3" w:rsidRPr="006A7FA8" w:rsidRDefault="00D862F3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F3" w:rsidRPr="006A7FA8" w:rsidRDefault="00D862F3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B36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3 курс 5 семестр 122/32/90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Тема. 1.1 Предмет, цели и задачи ортодонтии. Организация ортодонтической зуботехнической лаборатории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1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ортодонтии, цели и задачи данного раздела стоматологии, связь с другими разделами стоматологии и медицины, современные направления развития ортодонтии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снащение  лаборатории и рабочего места зубного техника при изготовлении ортодонтических аппаратов.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3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Тема. 1.2 Развитие зубочелюстной системы. Зубочелюстные аномалии.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29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зубочелюстной системы на разных этапах развития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зубочелюстных аномалий, их классификации и причины возникновения, анатомические и функциональные нарушения, профилактика.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5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5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«Ортодонтической стоматологи». Молочный, сменный, постоянный прикус. Сроки прорезывания молочных, постоянных зубов.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Этиология и патогенез зубочелюстных аномалий, их классификации и причины возникновения, анатомические и функциональные нарушения, профилактика.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3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1.3 Ортодонтические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аппараты.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Содержание: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76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ортодонтического аппарата. Общие принципы конструирования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исправления зубочелюстных аномалий. Виды сил ортодонтического аппарата. Виды опор.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Биомеханика передвижения зубов. Изменения в зубочелюстной системе при воздействии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Заказ-наряд на ортодонтический аппарат.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принципы конструирования ортодонтических аппаратов.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Условия, необходимые для исправления зубочелюстных аномалий. Виды сил ортодонтического аппарата. Виды опор.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7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 Классификация ортодонтических аппаратов.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7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лассификации ортодонтических аппаратов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и принципы действия ортодонтических аппаратов различных видов.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4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A8" w:rsidRPr="006A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Классификации ортодонтических аппаратов. Сроки прорезывания зубов.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2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 Эленменты несъемных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99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элементов  несъемных ортодонтических аппаратов механического, функционального и комбинированного действия, их назначение.</w:t>
            </w:r>
          </w:p>
          <w:p w:rsidR="00B36516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несъемных элементов ортодонтических аппаратов, ошибки.</w:t>
            </w: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и недостатки несъемных ортодонтических аппаратов.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7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 несъемных ортодонтических аппаратов механического, функционального и комбинированного действия, их назначение.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7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1.6. Элементы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съемных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Содержание: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2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элементов  съемных ортодонтических аппаратов механического, функционального и комбинированного действия. Фиксирующие элементы  съемных ортодонтических аппаратов. Активные элементы  съемных ортодонтических аппаратов. Вспомогательные  элементы  съемных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всех видов элементов съемных ортодонтических аппаратов. Ошибки.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9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6516" w:rsidRPr="006A7FA8" w:rsidTr="00A83C74">
        <w:trPr>
          <w:trHeight w:val="607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 съемных ортодонтических аппаратов механического, функционального и комбинированного действия. Фиксирующие элементы  съемных ортодонтических аппаратов. 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элементы  съемных ортодонтических аппаратов. Вспомогательные  элементы  съемных ортодонтических аппаратов.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Лечение дистального пркуса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Клинико – лабораторные этапы изготовления аппарата Энгля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Функциогально – действующие двучелюстные вестибулярные и вестибуло - оральные аппараты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Ортодонтические аппараты комбинированного действия</w:t>
            </w:r>
          </w:p>
          <w:p w:rsidR="00B36516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12.Клинико – лабораторные этапы и технология изготовления весибулярной пластинки Крауса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Клинико – лабораторные этапы и технология изготовления активатора Андрезена – Хойпля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Клинико – лабораторные этапы и технология изготовления пропульсора Мюлемана</w:t>
            </w:r>
          </w:p>
          <w:p w:rsidR="00B36516" w:rsidRDefault="00B36516" w:rsidP="00E5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Клинико – лабораторные этапы и технология изготовления регулятора  функции Френкля 1, 2 типов; аппарата Хургиной</w:t>
            </w:r>
          </w:p>
          <w:p w:rsidR="00B36516" w:rsidRPr="006A7FA8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Клинико – лабораторные этапы и технология изготовления регулятора  функции Френкля 3типа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0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35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1..Изгибание кламмера Адамса и Дуйзингса.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 Организовывать собственную деятельность, выбирать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типовые методы и способы выполнения профессиональных задач, оценивать их эффективность и качество.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съемные и несъ</w:t>
            </w:r>
            <w:r w:rsidR="00B3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5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Изгибание кламмера Шварца.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 Принимать решения в стандартных и нестандартных ситуациях и нести за них ответственность.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Изгибание вестибулярной дуги.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коллективе и в команде, эффективно общаться с колле-гами, руководством, врачами и пациентами.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лингвальной дуги.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(подчи-ненных), за результат выполнения заданий.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4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Изгибание рукообразной пружины и пружины и завитком.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9. Ориентироваться в условиях частой смены технологий в профес-сиональной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тра¬дициям народа, уважать социальные, культурные и религиозные различия.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пружины Коффина и протрагирующей пружины.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Изгибание пружины Коллера 1 и 2 типа.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37647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.Изготовление упора для языка.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15. Исполнять воинскую обязанность, в том числе с применением полученных профессиональных знаний (для юношей)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ПК4.2. Изготавливать основные съемные и несъемные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рамочного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петлевидного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.Изготовление копьевидного кламмера.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1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1.7. Общие принципы ортодонтического лечения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3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ортодонтического лечения; принципы и методы ортодонтического лечения, их характеристика.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ортодонтического лечения; показания и противопоказания</w:t>
            </w: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исправления аномалий.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29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1.8. Аппараты для  исправления аномалий отдельных зубов и зубных рядов.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16" w:rsidRPr="006A7FA8" w:rsidTr="00A83C74">
        <w:trPr>
          <w:trHeight w:val="167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аномалий отдельных зубов, зубных рядов и прикуса.  Классификация Калвеллиса.</w:t>
            </w:r>
          </w:p>
          <w:p w:rsidR="00B36516" w:rsidRPr="006A7FA8" w:rsidRDefault="00B36516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конструкция, принцип действия аппарата Энгля; съемного аппарата с вестибулярной дугой; аппарата Корхгауза; аппарата Герлинга-Гашимова, съемных   аппаратов   с    пружинами    (змеевидной,  овальной, рукообразными   по Калвеллису, пружиной с завитком, пружиной Коффина), с винтом. Клинико-лабораторные этапы изготовления.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16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6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аномалий отдельных зубов, зубных рядов и прикуса.  Классификация Калвеллиса.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Клинико-лабораторные этапы изготовления аппарата Энгля, аппарата Корхгауза, аппарата Каца.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2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B36516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ED0" w:rsidRPr="006A7FA8" w:rsidTr="00A83C74">
        <w:trPr>
          <w:trHeight w:val="169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D0" w:rsidRPr="006A7FA8" w:rsidRDefault="00B36516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аппарата  с двумя кламмерами Адамса, 2 одноплечими кламмерами и пружиной Коффина.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проволочных элементов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про¬фессии, проявлять к ней устойчивый интерес.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ПК4.1. Изготавливать основные элементы ортодонтических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аппаратов.</w:t>
            </w:r>
          </w:p>
          <w:p w:rsidR="00F36ED0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базиса и окончательная моделировка.Загипсовка в кювету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Полимеризация. Обработка, шлифовка, полировка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ED0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на нижнюю челюсть с двумя кламмерами Адамса, вестибулярной дугой, винтом и окклюзионными накладками.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модели и проволочных элементов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базиса с окклюзионными накладками, установка винта и проволочных элементов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.Окончательная моделировка и загипсовка в кювету. Полимеризация</w:t>
            </w:r>
          </w:p>
          <w:p w:rsidR="00F36ED0" w:rsidRDefault="00B36516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полировка. Распиливание аппарата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  <w:r w:rsidR="006E2745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решения в стандартных и нестандартных ситуациях и нести за них ответственность.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профессиональ¬ного и личностного развития.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F36ED0" w:rsidRPr="006A7FA8" w:rsidRDefault="00F36ED0" w:rsidP="00A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ED0" w:rsidRPr="006A7FA8" w:rsidTr="00A83C74">
        <w:trPr>
          <w:trHeight w:val="54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D0" w:rsidRPr="006A7FA8" w:rsidRDefault="00F36ED0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0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2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Герлинга-Гашимова,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54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Изготовление аппаратов   с    пружинами    (змеевидной,  овальной, рукообразными   по Калвеллису, пружиной с завитком, пружиной Коффина).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A83C74">
        <w:trPr>
          <w:trHeight w:val="28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384931" w:rsidRDefault="00384931" w:rsidP="00384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28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A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курс 6 семестр  </w:t>
            </w:r>
            <w:r w:rsidRPr="00A8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162/42/120</w:t>
            </w:r>
          </w:p>
        </w:tc>
      </w:tr>
      <w:tr w:rsidR="006A7FA8" w:rsidRPr="006A7FA8" w:rsidTr="00A83C74">
        <w:trPr>
          <w:trHeight w:val="20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5" w:rsidRPr="006A7FA8" w:rsidRDefault="006A7FA8" w:rsidP="006E27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1.9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Аппараты для исправления</w:t>
            </w:r>
            <w:r w:rsidR="006E2745"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мезиального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прикуса.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69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дистального прикуса (его причины, виды, анатомические и функциональные нарушения, методы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исправления, профилактика).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дистального прикуса: конструкция, механизм действия, клинико-лабораторные этапы и технология изготовления вестибулярной пластинки; вестибуло-оральной пластинки; съемного аппарата с вестибулярной  дугой, 2 кламмерами Адамса и наклонной плоскостью; пропульсора Мюлемана; активатора Андрезена-Хойпля; регулятора функций Френкеля 1,2 типов; аппарата Хургиной</w:t>
            </w:r>
            <w:r w:rsidRPr="006A7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аппарата Энгля.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6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A7FA8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E2745"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Аппараты для лечения мезиального прикуса.</w:t>
            </w:r>
            <w:r w:rsidR="006E2745"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745"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Клинико-</w:t>
            </w:r>
          </w:p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лабораторные этапы и технология изготовления аппарата </w:t>
            </w:r>
          </w:p>
          <w:p w:rsidR="006A7FA8" w:rsidRPr="006A7FA8" w:rsidRDefault="006E2745" w:rsidP="006E27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Брюкля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7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Аппараты для лечения мезиального прикуса.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Клинико-</w:t>
            </w:r>
          </w:p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лабораторные этапы и технология изготовления </w:t>
            </w:r>
          </w:p>
          <w:p w:rsidR="006A7FA8" w:rsidRPr="006A7FA8" w:rsidRDefault="006E2745" w:rsidP="006E27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каппы Бынина, каппы Шварца,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3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Pr="00241296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Клинико-лабораторные этапы и технология изготовления </w:t>
            </w:r>
          </w:p>
          <w:p w:rsidR="006A7FA8" w:rsidRPr="006A7FA8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аппаратов: Симона, Гербста.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61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241296" w:rsidRDefault="00A83C74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Клинико-лабораторные этапы и технология изготовления </w:t>
            </w:r>
          </w:p>
          <w:p w:rsidR="00A83C74" w:rsidRPr="006A7FA8" w:rsidRDefault="00A83C74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аппаратов: Мершона,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6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53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E2745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 с двумя кламмерами Адамса, вестибулярной дугой и наклонной плоскостью. Изготовление модели и проволочных элементов.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информационно-коммуникационные технологии в профессиональной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Работать в коллективе и в команде, эффективно общаться с колле-гами, руководством, врачами и пациентами.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Default="006E2745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и окончательная моделировка. Загипсовка в кювету.</w:t>
            </w:r>
          </w:p>
          <w:p w:rsidR="006A7FA8" w:rsidRPr="006A7FA8" w:rsidRDefault="006A7FA8" w:rsidP="006E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Брать на себя ответственность за работу членов команды (подчи-ненных), за результат выполнения заданий.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8.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36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45" w:rsidRDefault="006E2745" w:rsidP="000F0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F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Полимеризация. Обработка,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шлифовка, полировка.</w:t>
            </w:r>
          </w:p>
          <w:p w:rsidR="006A7FA8" w:rsidRPr="006A7FA8" w:rsidRDefault="006A7FA8" w:rsidP="006E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в условиях частой смены технологий в профес-сиональной деятельности.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0F009A" w:rsidRPr="006A7FA8" w:rsidRDefault="006A7FA8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Хургиной.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активатора Андрезена-Хойпля.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81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A83C74" w:rsidRPr="006A7FA8" w:rsidTr="00A83C74">
        <w:trPr>
          <w:trHeight w:val="181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1.10 Аппараты для 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исправления мезиального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прикуса.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142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мезиального прикуса (его причины, виды, анатомические и функциональные нарушения, методы исправления, профилактика). </w:t>
            </w:r>
          </w:p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мезиального прикуса: конструкция, механизм действия, клинико-лабораторные этапы и технология изготовления аппарата Брюкля, каппы Бынина, каппы Шварца, аппарата Персина, аппарата Энгля, регулятора функций Френкеля 3 типа; шапочки с подбородочной пращой.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Брекет-системы. Показания, противопоказания.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брекет – систем.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детских зубных протезов, показания к их применению.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съемного зубного протезирования у детей.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9A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9A" w:rsidRPr="006A7FA8" w:rsidRDefault="000F009A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Default="000F009A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несъемного зубного протезирования у детей.Сроки замены протезов у детей.</w:t>
            </w:r>
          </w:p>
          <w:p w:rsidR="000F009A" w:rsidRDefault="000F009A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Хорошилкиной для вертикального перемещения зубов.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Pr="006A7FA8" w:rsidRDefault="000F009A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Pr="006A7FA8" w:rsidRDefault="000F009A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1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4A18A8" w:rsidRDefault="006A7FA8" w:rsidP="000F0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009A"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пропульсора </w:t>
            </w:r>
          </w:p>
          <w:p w:rsidR="006A7FA8" w:rsidRDefault="000F009A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Мюлемана. Изготовление модели и базиса.</w:t>
            </w:r>
          </w:p>
          <w:p w:rsidR="000F009A" w:rsidRPr="006A7FA8" w:rsidRDefault="000F009A" w:rsidP="000F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моделировка.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неот¬ложных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37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13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1.11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Аппараты для 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исправления аномалий прикуса в вертикальной и трансверзальной плоскостях.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303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глубокой окклюзии, дизокклюзии,  перекрестного прикуса (их причины, виды, анатомические и функциональные нарушения, методы исправления, профилактика).  </w:t>
            </w: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лечения (съемные и несъемные): аппарат Хургиной, аппарат с накусочной площадкой, аппарат Катца, аппарат с заслонкой от языка,  аппараты для неравномерного расширения зубных рядов и др. Конструкция, механизм действия, клинико-лабораторные этапы и технология изготовления ортодонтических аппаратов  для исправления глубокой окклюзии, дизокклюзии, перекрестного прикуса.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8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FA8" w:rsidRPr="006A7FA8" w:rsidTr="00A83C74">
        <w:trPr>
          <w:trHeight w:val="31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Изготовление аппарата  с заслонкой от языка.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58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15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1.12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изготовления ортодонтических аппаратов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 взрослых. Починки ортодонтических аппаратов.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70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зубочелюстных аномалий и деформаций у взрослых. Методы ортодонтического лечения взрослых.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ортодонтических аппаратов для взрослых. Значение ортодонтического лечения для рационального протезирования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поломок ортодонтических аппаратов. Причины поломок ортодонтических аппаратов. Методы починки различных элементов ортодонтического аппарата.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259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6A7FA8" w:rsidRPr="006A7FA8" w:rsidTr="00A83C74">
        <w:trPr>
          <w:trHeight w:val="25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1.13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Новейшие технологии в ортодонтии.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FA8" w:rsidRPr="006A7FA8" w:rsidRDefault="006A7FA8" w:rsidP="00A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11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современных несъемных ортодонтических аппаратов: элементы, методы фиксации, механизм действия, положительные и отрицательные свойства эджуайз-техники.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Ортодонтические трейнеры, позиционеры: конструкция, механизм действия, виды; их преимущества и недостатки. 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A83C74">
        <w:trPr>
          <w:trHeight w:val="2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функционального действия.</w:t>
            </w:r>
          </w:p>
          <w:p w:rsidR="000F009A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Коронки Катца.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167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  <w:tr w:rsidR="00A83C74" w:rsidRPr="006A7FA8" w:rsidTr="00A83C74">
        <w:trPr>
          <w:trHeight w:val="16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1.14 Особенности зубного протезирования у детей.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A83C74">
        <w:trPr>
          <w:trHeight w:val="123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виды дефектов твердых тканей зубов и зубных рядов. Показания к изготовлению протезов у детей. Зоны и периоды роста зубочелюстной системы у детей</w:t>
            </w:r>
          </w:p>
          <w:p w:rsidR="00A83C74" w:rsidRPr="006A7FA8" w:rsidRDefault="00A83C74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детских зубных протезов, показания к их применению. Особенности съемного зубного протезирования у детей. Особенности несъемного зубного протезирования у детей.Сроки замены протезов у детей.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комбинированного 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60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Гуляевой, Курляндского.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Ретенционные аппараты, показания к применению.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Ретенционные аппараты, зтапы изготовления.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5.Аппарат Френкля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6.Аппарат Френкля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7.Аппарат Френкля</w:t>
            </w:r>
            <w:r w:rsidRPr="0044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  <w:p w:rsidR="000F009A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модели. Маска лица</w:t>
            </w:r>
          </w:p>
          <w:p w:rsidR="000F009A" w:rsidRPr="006A7FA8" w:rsidRDefault="000F009A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140D0" w:rsidRPr="0024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материалы принимаемые в ортодонтической стоматологии.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74" w:rsidRPr="006A7FA8" w:rsidTr="00D862F3">
        <w:trPr>
          <w:trHeight w:val="7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74" w:rsidRPr="006A7FA8" w:rsidRDefault="00A83C74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left w:val="single" w:sz="4" w:space="0" w:color="auto"/>
              <w:right w:val="nil"/>
            </w:tcBorders>
          </w:tcPr>
          <w:p w:rsidR="00A83C74" w:rsidRPr="006A7FA8" w:rsidRDefault="00A83C74" w:rsidP="00A8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right w:val="nil"/>
            </w:tcBorders>
          </w:tcPr>
          <w:p w:rsidR="00A83C74" w:rsidRPr="006A7FA8" w:rsidRDefault="00A83C74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C74" w:rsidRPr="006A7FA8" w:rsidRDefault="00A83C74" w:rsidP="00D8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6A7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A83C74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D0" w:rsidRPr="00E746A7" w:rsidRDefault="006A7FA8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40D0" w:rsidRPr="00E7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аппарата Энгля. Изготовление модели. </w:t>
            </w:r>
          </w:p>
          <w:p w:rsidR="006A7FA8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Моделировка. Изготовление гипсового блока.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и окончательная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штамповка опорных коронок.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Пайка опорных коронок и трубок.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дуги.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 Брюкля. Изготовление модели и проволочных элементов.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базиса и установка проволочных элементов.Окончательная моделировка.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аппарата  Брюкля.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аппарата Корхгаузе. Изготовление модели. Моделировка.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гипсового блока.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и окончательная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штамповка опорных коронок</w:t>
            </w:r>
          </w:p>
          <w:p w:rsidR="005140D0" w:rsidRPr="00955381" w:rsidRDefault="005140D0" w:rsidP="0051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Пайка опорных коронок и штанг. 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лигатуры.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аппарата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Френкля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  <w:r w:rsidRPr="009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модели и проволочных элементов.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13.Установка проволочных элементов на модели. 14.Окончательная моделировка базиса.</w:t>
            </w:r>
          </w:p>
          <w:p w:rsidR="005140D0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аппарата.</w:t>
            </w:r>
          </w:p>
          <w:p w:rsidR="005140D0" w:rsidRPr="006A7FA8" w:rsidRDefault="005140D0" w:rsidP="0051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Шлифовка, полировка аппарата.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Быть готовым брать на себя нравственные обязательства по отно-шению к природе, обществу и человеку.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(доврачебную) медицинскую помощь при неот¬ложных состояниях.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ПК4.1. Изготавливать основные элементы ортодонтических аппаратов.</w:t>
            </w:r>
          </w:p>
          <w:p w:rsidR="006A7FA8" w:rsidRPr="006A7FA8" w:rsidRDefault="006A7FA8" w:rsidP="006A7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068" w:rsidRPr="006A7FA8" w:rsidTr="00446AE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68" w:rsidRPr="006A7FA8" w:rsidRDefault="0089006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8" w:rsidRPr="006A7FA8" w:rsidRDefault="00890068" w:rsidP="0089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 – 71 час/теоретические занятия – 74/ практические занятия-210</w:t>
            </w:r>
          </w:p>
        </w:tc>
      </w:tr>
      <w:tr w:rsidR="006A7FA8" w:rsidRPr="006A7FA8" w:rsidTr="00A83C74">
        <w:trPr>
          <w:trHeight w:val="25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Учебная практика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Отливка моделей по анатомическим слепкам. Изготовление восковой композиции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A8" w:rsidRPr="006A7FA8" w:rsidTr="00A83C74">
        <w:trPr>
          <w:trHeight w:val="25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5140D0" w:rsidP="006A7FA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A7FA8"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шлифовка, полировка каппы Бынина.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31" w:rsidRPr="006A7FA8" w:rsidTr="00980D4D">
        <w:trPr>
          <w:trHeight w:val="253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31" w:rsidRPr="006A7FA8" w:rsidRDefault="00384931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Компетенции ОК 1 – 14, </w:t>
            </w:r>
            <w:r w:rsidRPr="00384931">
              <w:rPr>
                <w:rFonts w:ascii="Times New Roman" w:hAnsi="Times New Roman" w:cs="Times New Roman"/>
                <w:b/>
                <w:sz w:val="24"/>
                <w:szCs w:val="24"/>
              </w:rPr>
              <w:t>ПК 4.1 - 4.2</w:t>
            </w: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ознакомительный (узнавание ранее изученных объектов, свойств);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A7FA8" w:rsidRPr="006A7FA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 условия реализации программы    ПРОФЕССИОНАЛЬНОГО МОДУЛЯ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6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 зуботехнической лаборатории.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и рабочих мест лаборатории: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8"/>
        <w:gridCol w:w="3163"/>
      </w:tblGrid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зуботехнический преподавателя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зуботехнический для студентов 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виниловый со спинкой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7FA8" w:rsidRPr="006A7FA8" w:rsidTr="006A7FA8"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шкаф-витрина с учебно-наглядными пособиями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FA8" w:rsidRPr="006A7FA8" w:rsidTr="006A7FA8">
        <w:trPr>
          <w:trHeight w:val="827"/>
        </w:trPr>
        <w:tc>
          <w:tcPr>
            <w:tcW w:w="6408" w:type="dxa"/>
            <w:hideMark/>
          </w:tcPr>
          <w:p w:rsidR="006A7FA8" w:rsidRPr="006A7FA8" w:rsidRDefault="006A7FA8" w:rsidP="006A7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работ студентов на промежуточных этапах (стадиях) изготовления</w:t>
            </w:r>
          </w:p>
        </w:tc>
        <w:tc>
          <w:tcPr>
            <w:tcW w:w="3163" w:type="dxa"/>
            <w:hideMark/>
          </w:tcPr>
          <w:p w:rsidR="006A7FA8" w:rsidRPr="006A7FA8" w:rsidRDefault="006A7FA8" w:rsidP="006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7FA8" w:rsidRPr="006A7FA8" w:rsidRDefault="006A7FA8" w:rsidP="006A7FA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должно быть смонтировано и отлажено общее и местное освещение, вентиляция (общая и местная), раковина со смесителем горячей и холодной воды.</w:t>
      </w:r>
    </w:p>
    <w:p w:rsidR="006A7FA8" w:rsidRPr="006A7FA8" w:rsidRDefault="006A7FA8" w:rsidP="006A7FA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компьютеры, телевизор,                                                                                                                                                                                                                             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модуля предполагает обязательную производственную (преддипломную практику)  практику.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Оборудование и технологическое оснащение рабочих мест: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челюстей, готовые ортодонтические аппараты различного принципа действия, слайды, учебные видеофильмы и компьютерные диски, таблицы, плакаты, стенды;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крампонные щипцы, круглогубцы, ортодонтические щипцы, шпатель для замешивания гипса, зуботехнический шпатель, пинцет, скальпель, резиновые колбы, емкости для замешивания пластмассы и др.;</w:t>
      </w:r>
    </w:p>
    <w:p w:rsidR="006A7FA8" w:rsidRPr="00D862F3" w:rsidRDefault="006A7FA8" w:rsidP="00D862F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боры, винты ортодонтические, воск базисный, воск липкий, гипс медицинский, диски вулканитовые, дискодержатели, дуги Энгля (для демонстрации),  кламмеры, круги шлифовальные и эластичные для бормашин, лак разделительный, пластмасса самотвердеющая, паста полировочная, порошок полировочный, проволока ортодонтическая (диаметр от </w:t>
      </w:r>
      <w:smartTag w:uri="urn:schemas-microsoft-com:office:smarttags" w:element="metricconverter">
        <w:smartTagPr>
          <w:attr w:name="ProductID" w:val="0,6 мм"/>
        </w:smartTagPr>
        <w:r w:rsidRPr="00D86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мм</w:t>
        </w:r>
      </w:smartTag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,2 мм"/>
        </w:smartTagPr>
        <w:r w:rsidRPr="00D86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 мм</w:t>
        </w:r>
      </w:smartTag>
      <w:r w:rsidRPr="00D862F3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Фильцы, фрезы, щетки полировочный ворсяные и матерчатые; гильзы стальные, кислоты, припой для нержавеющей стали, бензин, сплав легкоплавкий, тальк, цемент и др.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Информационное обеспечение обучения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F056D" w:rsidRPr="007F056D" w:rsidRDefault="007F056D" w:rsidP="007F056D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F056D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Арутюнов С.Д. Зубопротезная техника,2016,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Миронова М.Л. Съемные протезы, 2016 г,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Колесников Л.Л. Анатомия, физиология и биомеханика зубочелюстной системы,2015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Каливраджинян Э.С. Стоматологическое материаловедение,2019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Митрофаненко В.П. Анатомия, физиология и биомеханика зубочелюстной системы: Учебное пособие, 2016 г, </w:t>
      </w:r>
      <w:r w:rsidRPr="007F056D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7F056D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7F056D" w:rsidRPr="007F056D" w:rsidRDefault="007F056D" w:rsidP="007F056D">
      <w:pPr>
        <w:pStyle w:val="ab"/>
        <w:numPr>
          <w:ilvl w:val="0"/>
          <w:numId w:val="1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7F056D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11.А</w:t>
      </w:r>
      <w:r w:rsidRPr="007F056D">
        <w:rPr>
          <w:rFonts w:ascii="Times New Roman" w:hAnsi="Times New Roman" w:cs="Times New Roman"/>
          <w:sz w:val="24"/>
          <w:szCs w:val="24"/>
        </w:rPr>
        <w:t xml:space="preserve">.И. Дойников, В.Д. Синицын «Зуботехническое материаловедение». 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7F056D" w:rsidRPr="007F056D" w:rsidRDefault="007F056D" w:rsidP="007F056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7F056D" w:rsidRPr="007F056D" w:rsidRDefault="007F056D" w:rsidP="007F056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14. Гаврилов Е.И., Оксман . Ортопедическая стоматология М., «Медицина 2018г, </w:t>
      </w:r>
    </w:p>
    <w:p w:rsidR="007F056D" w:rsidRP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15.В.Н.Копейкин Ошибки в ортопедической стоматологии. М., Медицина,   </w:t>
      </w:r>
    </w:p>
    <w:p w:rsidR="007F056D" w:rsidRP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2017г  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    16.Журналы «Новое в стоматологии», «Зубной техник»</w:t>
      </w:r>
    </w:p>
    <w:p w:rsidR="007F056D" w:rsidRPr="007F056D" w:rsidRDefault="007F056D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     </w:t>
      </w:r>
      <w:r w:rsidRPr="007F056D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9" w:history="1"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medic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books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net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/322-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ortopedicheskaya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stomatologiya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kopejkin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n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D862F3" w:rsidRPr="00E95088">
          <w:rPr>
            <w:rStyle w:val="afc"/>
            <w:rFonts w:ascii="Times New Roman" w:hAnsi="Times New Roman" w:cs="Times New Roman"/>
            <w:snapToGrid w:val="0"/>
            <w:sz w:val="24"/>
            <w:szCs w:val="24"/>
            <w:lang w:val="en-US"/>
          </w:rPr>
          <w:t>html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7F056D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6" w:history="1">
        <w:r w:rsidR="007F056D" w:rsidRPr="007F056D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6A7FA8" w:rsidRPr="007F056D" w:rsidRDefault="004C78DF" w:rsidP="007F056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7F056D" w:rsidRPr="007F056D">
          <w:rPr>
            <w:rStyle w:val="afc"/>
            <w:rFonts w:ascii="Times New Roman" w:hAnsi="Times New Roman" w:cs="Times New Roman"/>
            <w:snapToGrid w:val="0"/>
            <w:sz w:val="24"/>
            <w:szCs w:val="24"/>
          </w:rPr>
          <w:t>http://www.dentalyug.ru</w:t>
        </w:r>
      </w:hyperlink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6A7FA8" w:rsidRPr="006A7FA8" w:rsidRDefault="006A7FA8" w:rsidP="006A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образовательного процесса по профессиональному модулю «Изготовление ортодонтических аппаратов» в целях реализации компетентностного подхода необходимо использовать деятельностные, ориентированные на овладение способами профессиональной деятельности технологии (моделирование профессиональной деятельности на занятии); личностно-ориентированные технологии, способствующие развитию активности личности обучающегося в учебном процессе (деловые и ролевые игры, разбор конкретных рабочих ситуаций, групповые дискуссии); мыследеятельностные технологии (проектный метод, метод модерации), направленные на развитие интеллектуальных функций обучающихся, овладение ими принципами системного подхода к решению проблем; информационно-коммуникационные технологии, позволяющие овладеть методами сбора, размещения, хранения, накопления, передачи и использования данных в профессиональной деятельности.   Работа в малых группах (бригадах) является хорошим условием для реализации указанных технологий. Таким образом, весь образовательный процесс должен быть направлен на формирование общих и профессиональных компетенций, освоение которых является результатом обучения по данному профессиональному модулю.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Лабораторные занятия продолжительностью 6 часов рекомендуется проводить по бригадам, теоретические (2 часа) – по группам. Производственная практика (преддипломная) по модулю – 36 часов.</w:t>
      </w:r>
    </w:p>
    <w:p w:rsidR="006A7FA8" w:rsidRPr="007F056D" w:rsidRDefault="006A7FA8" w:rsidP="007F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Освоению профессионального модуля «Изготовление ортодонтических аппаратов» должно предшествовать изучение общепрофессиональных дисциплин и професс</w:t>
      </w:r>
      <w:r w:rsidR="007F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иональных модулей ПМ 01, ПМ 02.</w:t>
      </w:r>
    </w:p>
    <w:p w:rsidR="006A7FA8" w:rsidRPr="006A7FA8" w:rsidRDefault="006A7FA8" w:rsidP="006A7F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6A7FA8" w:rsidRPr="006A7FA8" w:rsidRDefault="006A7FA8" w:rsidP="006A7F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кадров, обеспечивающих обучение по профессиональному модулю: </w:t>
      </w:r>
    </w:p>
    <w:p w:rsidR="006A7FA8" w:rsidRPr="006A7FA8" w:rsidRDefault="006A7FA8" w:rsidP="006A7F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– врач-стоматолог, прошедший клиническую ординатуру по ортопедической стоматологии, имеющий также диплом зубного техника. Опыт деятельности не менее 5 лет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6A7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профессионального цикла, эти преподаватели </w:t>
      </w:r>
      <w:r w:rsidRPr="006A7F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должны проходить стажировку в профильных организациях 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3 года</w:t>
      </w:r>
      <w:r w:rsidRPr="006A7F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A7FA8" w:rsidRPr="006A7FA8" w:rsidRDefault="006A7FA8" w:rsidP="006A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7FA8" w:rsidRPr="006A7FA8" w:rsidRDefault="006A7FA8" w:rsidP="006A7FA8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5. Контроль и оценка результатов освоения профессионального модуля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A7FA8" w:rsidRPr="006A7FA8" w:rsidRDefault="006A7FA8" w:rsidP="006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34"/>
        <w:gridCol w:w="2534"/>
      </w:tblGrid>
      <w:tr w:rsidR="006A7FA8" w:rsidRPr="006A7FA8" w:rsidTr="006A7FA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A7FA8" w:rsidRPr="006A7FA8" w:rsidTr="006A7FA8">
        <w:trPr>
          <w:trHeight w:val="150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Изготавливать основные элементы ортодонтических аппаратов.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рабочих и контрольных моделей челюстей,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изготовления элементов ортодонтических аппаратов с различным принципом действия, изготовления рабочих и контрольных моделей челюстей,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6A7FA8" w:rsidRPr="006A7FA8" w:rsidRDefault="006A7FA8" w:rsidP="006A7FA8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работ.</w:t>
            </w:r>
          </w:p>
        </w:tc>
      </w:tr>
      <w:tr w:rsidR="006A7FA8" w:rsidRPr="006A7FA8" w:rsidTr="006A7FA8">
        <w:trPr>
          <w:trHeight w:val="885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ПК4.2. Изготавливать основные съемные и несъемные ортодонтические аппараты.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подготовки  рабочего места; -  Выбор технологического оборудования.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читать заказ-наряд;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 и грамотность оформления отчетно-учетной документации.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работать с современными зуботехническими материалами и оборудованием с учетом соблюдения охраны труда при воздействии профессиональных вредностей.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нанесения рисунка ортодонтического аппарата на модель;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выполнения лабораторных этапов изготовления основных видов ортодонтических аппаратов.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умения оценки качества выполненной работы.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тестовой форме.</w:t>
            </w:r>
          </w:p>
          <w:p w:rsidR="006A7FA8" w:rsidRPr="006A7FA8" w:rsidRDefault="006A7FA8" w:rsidP="006A7FA8">
            <w:pPr>
              <w:spacing w:after="0" w:line="240" w:lineRule="auto"/>
              <w:ind w:left="86" w:hanging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портфолио выполненных работ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6D" w:rsidRPr="006A7FA8" w:rsidRDefault="007F056D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8" w:rsidRPr="006A7FA8" w:rsidRDefault="006A7FA8" w:rsidP="006A7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596"/>
        <w:gridCol w:w="2263"/>
      </w:tblGrid>
      <w:tr w:rsidR="006A7FA8" w:rsidRPr="006A7FA8" w:rsidTr="006A7FA8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Наличие интереса к будущей профессии.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лабораторных занятиях при выполнении работ по учебной и производственной практик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выбора и применения методов и способов решения профессиональных задач при изготовлении съемных пластиночных протезов;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 и качество выполнения профессиональных задач.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A8" w:rsidRPr="006A7FA8" w:rsidRDefault="006A7FA8" w:rsidP="006A7F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ситуационных задач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3.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Способность принимать решения в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4.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 и использование информации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Навыки использования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 6 Работать в коллективе и в команде, эффективно общаться с коллегами, руководством, врачами и пациентами.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взаимодействие с обучающимися, преподавателями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врачами и пациентами в ходе обучения.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Ответственность за работу членов команды,  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заданий.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личностного и квалификационного уровня.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Портфолио</w:t>
            </w: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результатов повышения личностного и квалификационного уровня.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-Проявление интереса к инновациям в области профессиональной деятельности.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Бережное отношение к историческому наследию и культурным традициям народа, уважение социальных, культурных и религиозных различий.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Оценка самостоятельной работы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12. Оказывать первую (доврачебную) медицинскую помощь при неотложных состояниях.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оказывать первую (доврачебную) медицинскую помощь при неотложных состояниях.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рабочего места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widowControl w:val="0"/>
              <w:spacing w:after="0" w:line="240" w:lineRule="auto"/>
              <w:ind w:left="6" w:right="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здорового образа жизни, занятие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практиках.</w:t>
            </w:r>
          </w:p>
        </w:tc>
      </w:tr>
      <w:tr w:rsidR="006A7FA8" w:rsidRPr="006A7FA8" w:rsidTr="006A7FA8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15.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исполнению воинской обязанности.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A8" w:rsidRPr="006A7FA8" w:rsidRDefault="006A7FA8" w:rsidP="006A7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F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лабораторных занятиях и  учебной и производственной практиках.</w:t>
            </w:r>
          </w:p>
        </w:tc>
      </w:tr>
    </w:tbl>
    <w:p w:rsidR="006A7FA8" w:rsidRPr="006A7FA8" w:rsidRDefault="006A7FA8" w:rsidP="006A7F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FA8" w:rsidRPr="006A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F" w:rsidRDefault="004C78DF" w:rsidP="006A7FA8">
      <w:pPr>
        <w:spacing w:after="0" w:line="240" w:lineRule="auto"/>
      </w:pPr>
      <w:r>
        <w:separator/>
      </w:r>
    </w:p>
  </w:endnote>
  <w:endnote w:type="continuationSeparator" w:id="0">
    <w:p w:rsidR="004C78DF" w:rsidRDefault="004C78DF" w:rsidP="006A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4D" w:rsidRDefault="00980D4D" w:rsidP="006A7FA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80D4D" w:rsidRDefault="00980D4D" w:rsidP="006A7FA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4D" w:rsidRDefault="00980D4D" w:rsidP="006A7FA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83327">
      <w:rPr>
        <w:rStyle w:val="af3"/>
        <w:noProof/>
      </w:rPr>
      <w:t>2</w:t>
    </w:r>
    <w:r>
      <w:rPr>
        <w:rStyle w:val="af3"/>
      </w:rPr>
      <w:fldChar w:fldCharType="end"/>
    </w:r>
  </w:p>
  <w:p w:rsidR="00980D4D" w:rsidRDefault="00980D4D" w:rsidP="006A7FA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F" w:rsidRDefault="004C78DF" w:rsidP="006A7FA8">
      <w:pPr>
        <w:spacing w:after="0" w:line="240" w:lineRule="auto"/>
      </w:pPr>
      <w:r>
        <w:separator/>
      </w:r>
    </w:p>
  </w:footnote>
  <w:footnote w:type="continuationSeparator" w:id="0">
    <w:p w:rsidR="004C78DF" w:rsidRDefault="004C78DF" w:rsidP="006A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23ED9"/>
    <w:multiLevelType w:val="hybridMultilevel"/>
    <w:tmpl w:val="A338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7D5A"/>
    <w:multiLevelType w:val="singleLevel"/>
    <w:tmpl w:val="411C4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747C44"/>
    <w:multiLevelType w:val="hybridMultilevel"/>
    <w:tmpl w:val="2BD84D74"/>
    <w:lvl w:ilvl="0" w:tplc="4DA2CF0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4E0"/>
    <w:multiLevelType w:val="hybridMultilevel"/>
    <w:tmpl w:val="35E887CA"/>
    <w:lvl w:ilvl="0" w:tplc="43928930">
      <w:start w:val="1"/>
      <w:numFmt w:val="decimal"/>
      <w:lvlText w:val="%1."/>
      <w:lvlJc w:val="left"/>
      <w:pPr>
        <w:tabs>
          <w:tab w:val="num" w:pos="917"/>
        </w:tabs>
        <w:ind w:left="917" w:hanging="377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2F284182"/>
    <w:multiLevelType w:val="hybridMultilevel"/>
    <w:tmpl w:val="B92E9A64"/>
    <w:lvl w:ilvl="0" w:tplc="BE5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DE1279"/>
    <w:multiLevelType w:val="hybridMultilevel"/>
    <w:tmpl w:val="E578C11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99C"/>
    <w:multiLevelType w:val="multilevel"/>
    <w:tmpl w:val="B0C878D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6F974563"/>
    <w:multiLevelType w:val="hybridMultilevel"/>
    <w:tmpl w:val="5550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337FC"/>
    <w:multiLevelType w:val="hybridMultilevel"/>
    <w:tmpl w:val="DD7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F"/>
    <w:rsid w:val="000F009A"/>
    <w:rsid w:val="001707A0"/>
    <w:rsid w:val="002658A9"/>
    <w:rsid w:val="00384931"/>
    <w:rsid w:val="00446AE4"/>
    <w:rsid w:val="004C78DF"/>
    <w:rsid w:val="005140D0"/>
    <w:rsid w:val="00690CA5"/>
    <w:rsid w:val="006A7FA8"/>
    <w:rsid w:val="006E2387"/>
    <w:rsid w:val="006E2745"/>
    <w:rsid w:val="007D6CF9"/>
    <w:rsid w:val="007F056D"/>
    <w:rsid w:val="00890068"/>
    <w:rsid w:val="00952DAF"/>
    <w:rsid w:val="00980D4D"/>
    <w:rsid w:val="00994BAB"/>
    <w:rsid w:val="00A37647"/>
    <w:rsid w:val="00A83C74"/>
    <w:rsid w:val="00AD19A3"/>
    <w:rsid w:val="00B36516"/>
    <w:rsid w:val="00D862F3"/>
    <w:rsid w:val="00DA0A14"/>
    <w:rsid w:val="00E55931"/>
    <w:rsid w:val="00E83327"/>
    <w:rsid w:val="00E907C2"/>
    <w:rsid w:val="00F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18A26"/>
  <w15:docId w15:val="{08805370-5B5A-459B-B64E-CB355C7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6A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qFormat/>
    <w:rsid w:val="006A7F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6A7F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6A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6A7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3"/>
    <w:next w:val="a3"/>
    <w:link w:val="60"/>
    <w:unhideWhenUsed/>
    <w:qFormat/>
    <w:rsid w:val="006A7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3"/>
    <w:next w:val="a3"/>
    <w:link w:val="70"/>
    <w:qFormat/>
    <w:rsid w:val="006A7FA8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6A7F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A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rsid w:val="006A7FA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6A7FA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6A7F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4"/>
    <w:link w:val="5"/>
    <w:rsid w:val="006A7FA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4"/>
    <w:link w:val="6"/>
    <w:rsid w:val="006A7F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4"/>
    <w:link w:val="7"/>
    <w:rsid w:val="006A7FA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6A7F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3"/>
    <w:link w:val="a8"/>
    <w:rsid w:val="006A7F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4"/>
    <w:link w:val="a7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rsid w:val="006A7F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unhideWhenUsed/>
    <w:rsid w:val="006A7FA8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link w:val="a9"/>
    <w:rsid w:val="006A7FA8"/>
  </w:style>
  <w:style w:type="paragraph" w:styleId="ab">
    <w:name w:val="List Paragraph"/>
    <w:basedOn w:val="a3"/>
    <w:uiPriority w:val="34"/>
    <w:qFormat/>
    <w:rsid w:val="006A7FA8"/>
    <w:pPr>
      <w:ind w:left="720"/>
      <w:contextualSpacing/>
    </w:pPr>
  </w:style>
  <w:style w:type="paragraph" w:customStyle="1" w:styleId="ConsPlusNormal">
    <w:name w:val="ConsPlusNormal"/>
    <w:rsid w:val="006A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5"/>
    <w:uiPriority w:val="59"/>
    <w:rsid w:val="006A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unhideWhenUsed/>
    <w:rsid w:val="006A7F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6A7FA8"/>
  </w:style>
  <w:style w:type="paragraph" w:styleId="31">
    <w:name w:val="Body Text 3"/>
    <w:basedOn w:val="a3"/>
    <w:link w:val="32"/>
    <w:unhideWhenUsed/>
    <w:rsid w:val="006A7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6A7FA8"/>
    <w:rPr>
      <w:sz w:val="16"/>
      <w:szCs w:val="16"/>
    </w:rPr>
  </w:style>
  <w:style w:type="paragraph" w:styleId="ad">
    <w:name w:val="Normal (Web)"/>
    <w:basedOn w:val="a3"/>
    <w:rsid w:val="006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3"/>
    <w:rsid w:val="006A7F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4"/>
    <w:link w:val="af"/>
    <w:semiHidden/>
    <w:rsid w:val="006A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3"/>
    <w:link w:val="ae"/>
    <w:semiHidden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4"/>
    <w:uiPriority w:val="99"/>
    <w:semiHidden/>
    <w:rsid w:val="006A7FA8"/>
    <w:rPr>
      <w:sz w:val="20"/>
      <w:szCs w:val="20"/>
    </w:rPr>
  </w:style>
  <w:style w:type="character" w:styleId="af0">
    <w:name w:val="footnote reference"/>
    <w:basedOn w:val="a4"/>
    <w:semiHidden/>
    <w:rsid w:val="006A7FA8"/>
    <w:rPr>
      <w:vertAlign w:val="superscript"/>
    </w:rPr>
  </w:style>
  <w:style w:type="paragraph" w:customStyle="1" w:styleId="26">
    <w:name w:val="Знак2"/>
    <w:basedOn w:val="a3"/>
    <w:rsid w:val="006A7F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3"/>
    <w:link w:val="af2"/>
    <w:rsid w:val="006A7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4"/>
    <w:link w:val="af1"/>
    <w:rsid w:val="006A7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4"/>
    <w:rsid w:val="006A7FA8"/>
  </w:style>
  <w:style w:type="character" w:customStyle="1" w:styleId="af4">
    <w:name w:val="Текст выноски Знак"/>
    <w:basedOn w:val="a4"/>
    <w:link w:val="af5"/>
    <w:semiHidden/>
    <w:rsid w:val="006A7FA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3"/>
    <w:link w:val="af4"/>
    <w:semiHidden/>
    <w:rsid w:val="006A7F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4"/>
    <w:uiPriority w:val="99"/>
    <w:semiHidden/>
    <w:rsid w:val="006A7FA8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3"/>
    <w:rsid w:val="006A7F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3"/>
    <w:rsid w:val="006A7FA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3"/>
    <w:rsid w:val="006A7F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3"/>
    <w:link w:val="34"/>
    <w:rsid w:val="006A7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6A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3"/>
    <w:rsid w:val="006A7FA8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3"/>
    <w:rsid w:val="006A7F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3"/>
    <w:rsid w:val="006A7FA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3"/>
    <w:link w:val="af9"/>
    <w:qFormat/>
    <w:rsid w:val="006A7FA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9">
    <w:name w:val="Заголовок Знак"/>
    <w:basedOn w:val="a4"/>
    <w:link w:val="af8"/>
    <w:rsid w:val="006A7FA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Верхний колонтитул Знак"/>
    <w:basedOn w:val="a4"/>
    <w:link w:val="afb"/>
    <w:rsid w:val="006A7FA8"/>
    <w:rPr>
      <w:rFonts w:eastAsiaTheme="minorEastAsia"/>
      <w:lang w:eastAsia="ru-RU"/>
    </w:rPr>
  </w:style>
  <w:style w:type="paragraph" w:styleId="afb">
    <w:name w:val="header"/>
    <w:basedOn w:val="a3"/>
    <w:link w:val="afa"/>
    <w:unhideWhenUsed/>
    <w:rsid w:val="006A7FA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4"/>
    <w:uiPriority w:val="99"/>
    <w:semiHidden/>
    <w:rsid w:val="006A7FA8"/>
  </w:style>
  <w:style w:type="character" w:styleId="afc">
    <w:name w:val="Hyperlink"/>
    <w:basedOn w:val="a4"/>
    <w:uiPriority w:val="99"/>
    <w:unhideWhenUsed/>
    <w:rsid w:val="006A7FA8"/>
    <w:rPr>
      <w:color w:val="0000FF" w:themeColor="hyperlink"/>
      <w:u w:val="single"/>
    </w:rPr>
  </w:style>
  <w:style w:type="paragraph" w:styleId="afd">
    <w:name w:val="Document Map"/>
    <w:basedOn w:val="a3"/>
    <w:link w:val="afe"/>
    <w:uiPriority w:val="99"/>
    <w:semiHidden/>
    <w:unhideWhenUsed/>
    <w:rsid w:val="006A7FA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6A7F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Пропуск"/>
    <w:basedOn w:val="a4"/>
    <w:rsid w:val="006A7FA8"/>
    <w:rPr>
      <w:bdr w:val="single" w:sz="4" w:space="0" w:color="auto"/>
      <w:shd w:val="clear" w:color="auto" w:fill="CCFFCC"/>
      <w:lang w:val="ru-RU"/>
    </w:rPr>
  </w:style>
  <w:style w:type="paragraph" w:customStyle="1" w:styleId="a2">
    <w:name w:val="ВопрМножВыбор"/>
    <w:next w:val="a"/>
    <w:rsid w:val="006A7FA8"/>
    <w:pPr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6A7FA8"/>
    <w:pPr>
      <w:numPr>
        <w:numId w:val="4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6A7FA8"/>
    <w:pPr>
      <w:numPr>
        <w:numId w:val="3"/>
      </w:numPr>
    </w:pPr>
    <w:rPr>
      <w:color w:val="008000"/>
    </w:rPr>
  </w:style>
  <w:style w:type="paragraph" w:customStyle="1" w:styleId="aff0">
    <w:name w:val="ВопрПропущСлово"/>
    <w:basedOn w:val="a2"/>
    <w:rsid w:val="006A7FA8"/>
  </w:style>
  <w:style w:type="numbering" w:customStyle="1" w:styleId="14">
    <w:name w:val="Нет списка1"/>
    <w:next w:val="a6"/>
    <w:uiPriority w:val="99"/>
    <w:semiHidden/>
    <w:unhideWhenUsed/>
    <w:rsid w:val="006A7FA8"/>
  </w:style>
  <w:style w:type="paragraph" w:customStyle="1" w:styleId="15">
    <w:name w:val="Обычный1"/>
    <w:rsid w:val="006A7F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22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A7FA8"/>
    <w:pPr>
      <w:widowControl w:val="0"/>
      <w:autoSpaceDE w:val="0"/>
      <w:autoSpaceDN w:val="0"/>
      <w:adjustRightInd w:val="0"/>
      <w:spacing w:after="0" w:line="312" w:lineRule="exact"/>
      <w:ind w:hanging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4"/>
    <w:uiPriority w:val="99"/>
    <w:rsid w:val="006A7F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4"/>
    <w:uiPriority w:val="99"/>
    <w:rsid w:val="006A7FA8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4"/>
    <w:uiPriority w:val="99"/>
    <w:rsid w:val="006A7FA8"/>
    <w:rPr>
      <w:rFonts w:ascii="Arial" w:hAnsi="Arial" w:cs="Arial"/>
      <w:b/>
      <w:bCs/>
      <w:spacing w:val="10"/>
      <w:sz w:val="22"/>
      <w:szCs w:val="22"/>
    </w:rPr>
  </w:style>
  <w:style w:type="paragraph" w:customStyle="1" w:styleId="Style2">
    <w:name w:val="Style2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A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4"/>
    <w:uiPriority w:val="99"/>
    <w:rsid w:val="006A7FA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4"/>
    <w:uiPriority w:val="99"/>
    <w:rsid w:val="006A7FA8"/>
    <w:rPr>
      <w:rFonts w:ascii="Arial" w:hAnsi="Arial" w:cs="Arial"/>
      <w:i/>
      <w:iCs/>
      <w:sz w:val="22"/>
      <w:szCs w:val="22"/>
    </w:rPr>
  </w:style>
  <w:style w:type="numbering" w:customStyle="1" w:styleId="27">
    <w:name w:val="Нет списка2"/>
    <w:next w:val="a6"/>
    <w:uiPriority w:val="99"/>
    <w:semiHidden/>
    <w:unhideWhenUsed/>
    <w:rsid w:val="006A7FA8"/>
  </w:style>
  <w:style w:type="numbering" w:customStyle="1" w:styleId="35">
    <w:name w:val="Нет списка3"/>
    <w:next w:val="a6"/>
    <w:uiPriority w:val="99"/>
    <w:semiHidden/>
    <w:unhideWhenUsed/>
    <w:rsid w:val="006A7FA8"/>
  </w:style>
  <w:style w:type="numbering" w:customStyle="1" w:styleId="41">
    <w:name w:val="Нет списка4"/>
    <w:next w:val="a6"/>
    <w:uiPriority w:val="99"/>
    <w:semiHidden/>
    <w:unhideWhenUsed/>
    <w:rsid w:val="006A7FA8"/>
  </w:style>
  <w:style w:type="table" w:customStyle="1" w:styleId="16">
    <w:name w:val="Сетка таблицы1"/>
    <w:basedOn w:val="a5"/>
    <w:next w:val="ac"/>
    <w:uiPriority w:val="99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5"/>
    <w:next w:val="ac"/>
    <w:uiPriority w:val="99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6"/>
    <w:uiPriority w:val="99"/>
    <w:semiHidden/>
    <w:unhideWhenUsed/>
    <w:rsid w:val="006A7FA8"/>
  </w:style>
  <w:style w:type="paragraph" w:customStyle="1" w:styleId="17">
    <w:name w:val="Цитата1"/>
    <w:basedOn w:val="a3"/>
    <w:rsid w:val="006A7FA8"/>
    <w:pPr>
      <w:spacing w:after="0" w:line="240" w:lineRule="auto"/>
      <w:ind w:left="1980" w:right="-186" w:hanging="108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36">
    <w:name w:val="Сетка таблицы3"/>
    <w:basedOn w:val="a5"/>
    <w:next w:val="ac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6"/>
    <w:uiPriority w:val="99"/>
    <w:semiHidden/>
    <w:unhideWhenUsed/>
    <w:rsid w:val="006A7FA8"/>
  </w:style>
  <w:style w:type="table" w:customStyle="1" w:styleId="42">
    <w:name w:val="Сетка таблицы4"/>
    <w:basedOn w:val="a5"/>
    <w:next w:val="ac"/>
    <w:rsid w:val="006A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4"/>
    <w:uiPriority w:val="99"/>
    <w:unhideWhenUsed/>
    <w:rsid w:val="006A7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c-books.net/stomatologiy/322-ortopedicheskaya-stomatologiya-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6338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Стародубцева</dc:creator>
  <cp:keywords/>
  <dc:description/>
  <cp:lastModifiedBy>Наталья Н. Кобозева</cp:lastModifiedBy>
  <cp:revision>10</cp:revision>
  <dcterms:created xsi:type="dcterms:W3CDTF">2020-02-05T16:43:00Z</dcterms:created>
  <dcterms:modified xsi:type="dcterms:W3CDTF">2021-10-19T06:55:00Z</dcterms:modified>
</cp:coreProperties>
</file>